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7F45" w14:textId="033728E9" w:rsidR="00A4788B" w:rsidRPr="00FC44E4" w:rsidRDefault="007D52BA" w:rsidP="00405F74">
      <w:pPr>
        <w:pStyle w:val="Title"/>
        <w:spacing w:before="480" w:after="480" w:line="360" w:lineRule="auto"/>
      </w:pPr>
      <w:r w:rsidRPr="007D52BA">
        <w:t xml:space="preserve">Example of </w:t>
      </w:r>
      <w:r w:rsidR="008E6536">
        <w:t>full paper</w:t>
      </w:r>
      <w:r w:rsidR="00CF17BB">
        <w:t xml:space="preserve"> template for APA</w:t>
      </w:r>
      <w:r w:rsidRPr="007D52BA">
        <w:t>M</w:t>
      </w:r>
      <w:r w:rsidR="009B00B4" w:rsidRPr="00EA6DB1">
        <w:rPr>
          <w:sz w:val="34"/>
          <w:szCs w:val="34"/>
        </w:rPr>
        <w:br/>
      </w:r>
      <w:r w:rsidRPr="007D52BA">
        <w:t>Second line title name (if necessary)</w:t>
      </w:r>
    </w:p>
    <w:p w14:paraId="2F48EA3E" w14:textId="5345A545" w:rsidR="00BC0B72" w:rsidRPr="00965492" w:rsidRDefault="007D52BA" w:rsidP="00405F74">
      <w:pPr>
        <w:spacing w:line="360" w:lineRule="auto"/>
        <w:jc w:val="center"/>
        <w:rPr>
          <w:szCs w:val="30"/>
          <w:cs/>
        </w:rPr>
      </w:pPr>
      <w:r w:rsidRPr="00965492">
        <w:rPr>
          <w:szCs w:val="30"/>
        </w:rPr>
        <w:t>Name</w:t>
      </w:r>
      <w:r w:rsidR="00561D5B" w:rsidRPr="00965492">
        <w:rPr>
          <w:szCs w:val="30"/>
        </w:rPr>
        <w:t xml:space="preserve">1 </w:t>
      </w:r>
      <w:r w:rsidRPr="00965492">
        <w:rPr>
          <w:szCs w:val="30"/>
        </w:rPr>
        <w:t>Surname</w:t>
      </w:r>
      <w:r w:rsidR="00561D5B" w:rsidRPr="00965492">
        <w:rPr>
          <w:szCs w:val="30"/>
        </w:rPr>
        <w:t>1</w:t>
      </w:r>
      <w:r w:rsidR="00BB25A0" w:rsidRPr="00965492">
        <w:rPr>
          <w:rStyle w:val="FootnoteReference"/>
          <w:sz w:val="24"/>
          <w:szCs w:val="30"/>
        </w:rPr>
        <w:footnoteReference w:id="1"/>
      </w:r>
      <w:r w:rsidR="00E216A6" w:rsidRPr="00FA5AC0">
        <w:rPr>
          <w:szCs w:val="30"/>
          <w:vertAlign w:val="superscript"/>
        </w:rPr>
        <w:t>1</w:t>
      </w:r>
      <w:r w:rsidR="00561D5B" w:rsidRPr="00965492">
        <w:rPr>
          <w:szCs w:val="30"/>
        </w:rPr>
        <w:t xml:space="preserve">, </w:t>
      </w:r>
      <w:r w:rsidRPr="00965492">
        <w:rPr>
          <w:szCs w:val="30"/>
        </w:rPr>
        <w:t>Name</w:t>
      </w:r>
      <w:r w:rsidR="00561D5B" w:rsidRPr="00965492">
        <w:rPr>
          <w:szCs w:val="30"/>
        </w:rPr>
        <w:t xml:space="preserve">2 </w:t>
      </w:r>
      <w:r w:rsidRPr="00965492">
        <w:rPr>
          <w:szCs w:val="30"/>
        </w:rPr>
        <w:t>Surname</w:t>
      </w:r>
      <w:r w:rsidR="00561D5B" w:rsidRPr="00965492">
        <w:rPr>
          <w:szCs w:val="30"/>
        </w:rPr>
        <w:t>2</w:t>
      </w:r>
      <w:r w:rsidR="00BB25A0" w:rsidRPr="00965492">
        <w:rPr>
          <w:rStyle w:val="FootnoteReference"/>
          <w:sz w:val="24"/>
          <w:szCs w:val="30"/>
        </w:rPr>
        <w:footnoteReference w:id="2"/>
      </w:r>
      <w:r w:rsidR="00E216A6">
        <w:rPr>
          <w:szCs w:val="30"/>
          <w:vertAlign w:val="superscript"/>
        </w:rPr>
        <w:t>2</w:t>
      </w:r>
      <w:r w:rsidR="00561D5B" w:rsidRPr="00965492">
        <w:rPr>
          <w:szCs w:val="30"/>
        </w:rPr>
        <w:t xml:space="preserve"> </w:t>
      </w:r>
      <w:r w:rsidRPr="00965492">
        <w:rPr>
          <w:szCs w:val="30"/>
        </w:rPr>
        <w:t>and</w:t>
      </w:r>
      <w:r w:rsidR="00561D5B" w:rsidRPr="00965492">
        <w:rPr>
          <w:szCs w:val="30"/>
        </w:rPr>
        <w:t xml:space="preserve"> </w:t>
      </w:r>
      <w:r w:rsidRPr="00965492">
        <w:rPr>
          <w:szCs w:val="30"/>
        </w:rPr>
        <w:t>Name</w:t>
      </w:r>
      <w:r w:rsidR="00561D5B" w:rsidRPr="00965492">
        <w:rPr>
          <w:szCs w:val="30"/>
        </w:rPr>
        <w:t xml:space="preserve">3 </w:t>
      </w:r>
      <w:r w:rsidRPr="00965492">
        <w:rPr>
          <w:szCs w:val="30"/>
        </w:rPr>
        <w:t>Surname</w:t>
      </w:r>
      <w:r w:rsidR="00561D5B" w:rsidRPr="00965492">
        <w:rPr>
          <w:szCs w:val="30"/>
        </w:rPr>
        <w:t>3</w:t>
      </w:r>
      <w:r w:rsidR="00561D5B" w:rsidRPr="00965492">
        <w:rPr>
          <w:szCs w:val="30"/>
          <w:vertAlign w:val="superscript"/>
        </w:rPr>
        <w:t>3</w:t>
      </w:r>
    </w:p>
    <w:p w14:paraId="49FA819F" w14:textId="1A4AEED0" w:rsidR="0065099C" w:rsidRPr="00965492" w:rsidRDefault="00F25B45" w:rsidP="00405F74">
      <w:pPr>
        <w:spacing w:line="360" w:lineRule="auto"/>
        <w:jc w:val="center"/>
        <w:rPr>
          <w:szCs w:val="30"/>
        </w:rPr>
      </w:pPr>
      <w:r w:rsidRPr="00965492">
        <w:rPr>
          <w:szCs w:val="30"/>
          <w:vertAlign w:val="superscript"/>
        </w:rPr>
        <w:t>1</w:t>
      </w:r>
      <w:r w:rsidR="0065099C" w:rsidRPr="00965492">
        <w:rPr>
          <w:szCs w:val="30"/>
          <w:vertAlign w:val="superscript"/>
        </w:rPr>
        <w:t>,2</w:t>
      </w:r>
      <w:r w:rsidR="00446352" w:rsidRPr="00965492">
        <w:rPr>
          <w:szCs w:val="30"/>
        </w:rPr>
        <w:t>author1 and author2’s address</w:t>
      </w:r>
      <w:r w:rsidR="006F7B43" w:rsidRPr="00965492">
        <w:rPr>
          <w:szCs w:val="30"/>
        </w:rPr>
        <w:br/>
      </w:r>
      <w:r w:rsidR="0065099C" w:rsidRPr="00965492">
        <w:rPr>
          <w:szCs w:val="30"/>
          <w:vertAlign w:val="superscript"/>
        </w:rPr>
        <w:t>3</w:t>
      </w:r>
      <w:r w:rsidR="00446352" w:rsidRPr="00965492">
        <w:rPr>
          <w:szCs w:val="30"/>
        </w:rPr>
        <w:t>author</w:t>
      </w:r>
      <w:r w:rsidR="0065099C" w:rsidRPr="00965492">
        <w:rPr>
          <w:szCs w:val="30"/>
        </w:rPr>
        <w:t>3</w:t>
      </w:r>
      <w:r w:rsidR="00446352" w:rsidRPr="00965492">
        <w:rPr>
          <w:szCs w:val="30"/>
        </w:rPr>
        <w:t>’s address</w:t>
      </w:r>
    </w:p>
    <w:p w14:paraId="56F64607" w14:textId="4558E5C4" w:rsidR="00AA476F" w:rsidRPr="00B465C5" w:rsidRDefault="0065099C" w:rsidP="00405F74">
      <w:pPr>
        <w:spacing w:line="360" w:lineRule="auto"/>
        <w:jc w:val="center"/>
      </w:pPr>
      <w:r w:rsidRPr="00B729F9">
        <w:rPr>
          <w:rFonts w:ascii="Courier" w:hAnsi="Courier"/>
          <w:sz w:val="20"/>
          <w:szCs w:val="20"/>
          <w:vertAlign w:val="superscript"/>
        </w:rPr>
        <w:t>1</w:t>
      </w:r>
      <w:r w:rsidR="00F25B45" w:rsidRPr="00B729F9">
        <w:rPr>
          <w:rFonts w:ascii="Courier" w:hAnsi="Courier"/>
          <w:sz w:val="20"/>
          <w:szCs w:val="20"/>
        </w:rPr>
        <w:t>author1@yahoo.com</w:t>
      </w:r>
      <w:r w:rsidRPr="00B465C5">
        <w:t xml:space="preserve">, </w:t>
      </w:r>
      <w:r w:rsidRPr="00B729F9">
        <w:rPr>
          <w:rFonts w:ascii="Courier" w:hAnsi="Courier"/>
          <w:sz w:val="20"/>
          <w:szCs w:val="20"/>
          <w:vertAlign w:val="superscript"/>
        </w:rPr>
        <w:t>2</w:t>
      </w:r>
      <w:r w:rsidR="00AA476F" w:rsidRPr="00B729F9">
        <w:rPr>
          <w:rFonts w:ascii="Courier" w:hAnsi="Courier"/>
          <w:sz w:val="20"/>
          <w:szCs w:val="20"/>
        </w:rPr>
        <w:t>author2</w:t>
      </w:r>
      <w:r w:rsidR="00F25B45" w:rsidRPr="00B729F9">
        <w:rPr>
          <w:rFonts w:ascii="Courier" w:hAnsi="Courier"/>
          <w:sz w:val="20"/>
          <w:szCs w:val="20"/>
        </w:rPr>
        <w:t>@yahoo.com</w:t>
      </w:r>
      <w:r w:rsidRPr="00B465C5">
        <w:t xml:space="preserve">, </w:t>
      </w:r>
      <w:r w:rsidRPr="00B465C5">
        <w:rPr>
          <w:vertAlign w:val="superscript"/>
        </w:rPr>
        <w:t>3</w:t>
      </w:r>
      <w:r w:rsidR="00AA476F" w:rsidRPr="00B729F9">
        <w:rPr>
          <w:rFonts w:ascii="Courier" w:hAnsi="Courier"/>
          <w:sz w:val="20"/>
          <w:szCs w:val="20"/>
        </w:rPr>
        <w:t>author3@yahoo.com</w:t>
      </w:r>
    </w:p>
    <w:p w14:paraId="6FDF3D46" w14:textId="08385490" w:rsidR="00A4788B" w:rsidRPr="00A4788B" w:rsidRDefault="00446352" w:rsidP="00405F74">
      <w:pPr>
        <w:pStyle w:val="Heading1"/>
        <w:spacing w:before="600" w:line="360" w:lineRule="auto"/>
        <w:jc w:val="center"/>
      </w:pPr>
      <w:r>
        <w:t>Abstract</w:t>
      </w:r>
    </w:p>
    <w:p w14:paraId="6918BF4E" w14:textId="1524B4F7" w:rsidR="008A3D9F" w:rsidRDefault="008A3D9F" w:rsidP="008A3D9F">
      <w:pPr>
        <w:spacing w:line="360" w:lineRule="auto"/>
        <w:ind w:left="1701" w:right="1535" w:firstLine="567"/>
        <w:jc w:val="both"/>
        <w:rPr>
          <w:rFonts w:hint="cs"/>
          <w:szCs w:val="30"/>
        </w:rPr>
      </w:pPr>
      <w:r>
        <w:rPr>
          <w:color w:val="000000"/>
        </w:rPr>
        <w:t>After your paper has been reviewed, please</w:t>
      </w:r>
      <w:r>
        <w:rPr>
          <w:color w:val="000000"/>
        </w:rPr>
        <w:t xml:space="preserve"> remove the page numbers (go to Insert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and remove the line numbers (go to Layout) before submission</w:t>
      </w:r>
      <w:r>
        <w:rPr>
          <w:color w:val="000000"/>
        </w:rPr>
        <w:t>.</w:t>
      </w:r>
    </w:p>
    <w:p w14:paraId="0BB09F91" w14:textId="4BC7FAC3" w:rsidR="00EA6DB1" w:rsidRPr="00965492" w:rsidRDefault="00446352" w:rsidP="00E216A6">
      <w:pPr>
        <w:spacing w:line="360" w:lineRule="auto"/>
        <w:ind w:left="1701" w:right="1537" w:firstLine="567"/>
        <w:jc w:val="both"/>
        <w:rPr>
          <w:szCs w:val="30"/>
        </w:rPr>
      </w:pPr>
      <w:r w:rsidRPr="00965492">
        <w:rPr>
          <w:szCs w:val="30"/>
        </w:rPr>
        <w:t>This document is a</w:t>
      </w:r>
      <w:r w:rsidR="00CF17BB">
        <w:rPr>
          <w:szCs w:val="30"/>
        </w:rPr>
        <w:t>n example abstract file using APA</w:t>
      </w:r>
      <w:r w:rsidR="00BB21C5">
        <w:rPr>
          <w:szCs w:val="30"/>
        </w:rPr>
        <w:t>M2</w:t>
      </w:r>
      <w:r w:rsidRPr="00965492">
        <w:rPr>
          <w:szCs w:val="30"/>
        </w:rPr>
        <w:t xml:space="preserve"> </w:t>
      </w:r>
      <w:r w:rsidR="00C16FFE" w:rsidRPr="00965492">
        <w:rPr>
          <w:szCs w:val="30"/>
        </w:rPr>
        <w:t xml:space="preserve">Microsoft word English </w:t>
      </w:r>
      <w:r w:rsidRPr="00965492">
        <w:rPr>
          <w:szCs w:val="30"/>
        </w:rPr>
        <w:t>template. Author should not alter the font and margin settings but only write necessary information. Author can use mathematical notation if necessary.</w:t>
      </w:r>
    </w:p>
    <w:p w14:paraId="2D5C63AA" w14:textId="424D7D23" w:rsidR="00B465C5" w:rsidRPr="00965492" w:rsidRDefault="001C251C" w:rsidP="00E216A6">
      <w:pPr>
        <w:spacing w:line="360" w:lineRule="auto"/>
        <w:ind w:left="1701" w:right="1537" w:firstLine="567"/>
        <w:jc w:val="both"/>
        <w:rPr>
          <w:szCs w:val="30"/>
        </w:rPr>
      </w:pPr>
      <w:r w:rsidRPr="00965492">
        <w:rPr>
          <w:szCs w:val="30"/>
        </w:rPr>
        <w:t xml:space="preserve">Please fill the </w:t>
      </w:r>
      <w:proofErr w:type="gramStart"/>
      <w:r w:rsidRPr="00965492">
        <w:rPr>
          <w:szCs w:val="30"/>
        </w:rPr>
        <w:t>speaker</w:t>
      </w:r>
      <w:proofErr w:type="gramEnd"/>
      <w:r w:rsidRPr="00965492">
        <w:rPr>
          <w:szCs w:val="30"/>
        </w:rPr>
        <w:t xml:space="preserve"> name in the form. The information will be used in the abstract book compilation</w:t>
      </w:r>
    </w:p>
    <w:p w14:paraId="7320D2D6" w14:textId="36B3F6DB" w:rsidR="00AA476F" w:rsidRPr="00965492" w:rsidRDefault="00AA476F" w:rsidP="00405F74">
      <w:pPr>
        <w:pStyle w:val="HTMLPreformatted"/>
        <w:spacing w:before="240" w:line="360" w:lineRule="auto"/>
        <w:rPr>
          <w:rFonts w:ascii="Times New Roman" w:hAnsi="Times New Roman" w:cs="TH Sarabun New"/>
          <w:sz w:val="24"/>
          <w:szCs w:val="30"/>
        </w:rPr>
      </w:pPr>
      <w:r w:rsidRPr="000202E7">
        <w:rPr>
          <w:rStyle w:val="Heading1Char"/>
        </w:rPr>
        <w:t>Mathematics Subject Classification:</w:t>
      </w:r>
      <w:r w:rsidRPr="00403BBE">
        <w:rPr>
          <w:sz w:val="32"/>
          <w:szCs w:val="32"/>
        </w:rPr>
        <w:t xml:space="preserve"> </w:t>
      </w:r>
      <w:proofErr w:type="spellStart"/>
      <w:r w:rsidRPr="00965492">
        <w:rPr>
          <w:rFonts w:ascii="Times New Roman" w:hAnsi="Times New Roman" w:cs="TH Sarabun New"/>
          <w:sz w:val="24"/>
          <w:szCs w:val="30"/>
        </w:rPr>
        <w:t>xxxxxx</w:t>
      </w:r>
      <w:proofErr w:type="spellEnd"/>
    </w:p>
    <w:p w14:paraId="2B1C5097" w14:textId="2784ABD7" w:rsidR="00805B17" w:rsidRPr="00600826" w:rsidRDefault="001C251C" w:rsidP="00405F74">
      <w:pPr>
        <w:pStyle w:val="HTMLPreformatted"/>
        <w:spacing w:line="360" w:lineRule="auto"/>
        <w:rPr>
          <w:rFonts w:ascii="Times New Roman" w:hAnsi="Times New Roman" w:cs="TH Sarabun New"/>
          <w:sz w:val="24"/>
          <w:szCs w:val="30"/>
        </w:rPr>
      </w:pPr>
      <w:r>
        <w:rPr>
          <w:rStyle w:val="Heading1Char"/>
        </w:rPr>
        <w:t>Keywords</w:t>
      </w:r>
      <w:r w:rsidR="00AA476F" w:rsidRPr="00A4788B">
        <w:rPr>
          <w:rStyle w:val="Heading1Char"/>
        </w:rPr>
        <w:t>:</w:t>
      </w:r>
      <w:r w:rsidR="00AA476F" w:rsidRPr="00403BBE">
        <w:rPr>
          <w:sz w:val="32"/>
          <w:szCs w:val="32"/>
        </w:rPr>
        <w:t xml:space="preserve"> </w:t>
      </w:r>
      <w:proofErr w:type="spellStart"/>
      <w:r w:rsidR="00AA476F" w:rsidRPr="00600826">
        <w:rPr>
          <w:rFonts w:ascii="Times New Roman" w:hAnsi="Times New Roman" w:cs="TH Sarabun New"/>
          <w:sz w:val="24"/>
          <w:szCs w:val="30"/>
        </w:rPr>
        <w:t>xxxxx</w:t>
      </w:r>
      <w:proofErr w:type="spellEnd"/>
    </w:p>
    <w:p w14:paraId="63CE9AB7" w14:textId="5ED42B9E" w:rsidR="004D0ECE" w:rsidRDefault="004D0ECE" w:rsidP="004D0ECE">
      <w:pPr>
        <w:pStyle w:val="Heading1"/>
        <w:numPr>
          <w:ilvl w:val="0"/>
          <w:numId w:val="1"/>
        </w:numPr>
        <w:tabs>
          <w:tab w:val="clear" w:pos="916"/>
          <w:tab w:val="left" w:pos="284"/>
        </w:tabs>
      </w:pPr>
      <w:r>
        <w:t>The First Section</w:t>
      </w:r>
    </w:p>
    <w:p w14:paraId="0812412A" w14:textId="77777777" w:rsidR="004D0ECE" w:rsidRPr="004D0ECE" w:rsidRDefault="004D0ECE" w:rsidP="004D0ECE">
      <w:pPr>
        <w:pStyle w:val="Heading2"/>
      </w:pPr>
      <w:r w:rsidRPr="004D0ECE">
        <w:t xml:space="preserve">Definition 1.1. </w:t>
      </w:r>
    </w:p>
    <w:p w14:paraId="3F5AA433" w14:textId="6761D27F" w:rsidR="004D0ECE" w:rsidRPr="00600826" w:rsidRDefault="004D0ECE" w:rsidP="004D0ECE">
      <w:pPr>
        <w:spacing w:line="360" w:lineRule="auto"/>
        <w:ind w:firstLine="567"/>
        <w:rPr>
          <w:szCs w:val="30"/>
        </w:rPr>
      </w:pPr>
      <w:r w:rsidRPr="00600826">
        <w:rPr>
          <w:szCs w:val="30"/>
        </w:rPr>
        <w:lastRenderedPageBreak/>
        <w:t>We see from [</w:t>
      </w:r>
      <w:r w:rsidR="00144137">
        <w:rPr>
          <w:szCs w:val="30"/>
        </w:rPr>
        <w:t>1</w:t>
      </w:r>
      <w:r w:rsidRPr="00600826">
        <w:rPr>
          <w:szCs w:val="30"/>
        </w:rPr>
        <w:t xml:space="preserve">] that </w:t>
      </w:r>
      <w:proofErr w:type="spellStart"/>
      <w:r w:rsidRPr="00600826">
        <w:rPr>
          <w:szCs w:val="30"/>
        </w:rPr>
        <w:t>xxxxx</w:t>
      </w:r>
      <w:proofErr w:type="spellEnd"/>
    </w:p>
    <w:p w14:paraId="135A1E5C" w14:textId="77777777" w:rsidR="004D0ECE" w:rsidRPr="00600826" w:rsidRDefault="004D0ECE" w:rsidP="004D0ECE">
      <w:pPr>
        <w:spacing w:line="360" w:lineRule="auto"/>
        <w:rPr>
          <w:szCs w:val="30"/>
        </w:rPr>
      </w:pPr>
      <w:r w:rsidRPr="004D0ECE">
        <w:rPr>
          <w:rStyle w:val="Heading2Char"/>
        </w:rPr>
        <w:t>Theorem 1.2.</w:t>
      </w:r>
      <w:r>
        <w:t xml:space="preserve"> </w:t>
      </w:r>
      <w:proofErr w:type="spellStart"/>
      <w:r w:rsidRPr="00600826">
        <w:rPr>
          <w:szCs w:val="30"/>
        </w:rPr>
        <w:t>abc</w:t>
      </w:r>
      <w:proofErr w:type="spellEnd"/>
    </w:p>
    <w:p w14:paraId="034B5D22" w14:textId="77777777" w:rsidR="004D0ECE" w:rsidRPr="00600826" w:rsidRDefault="004D0ECE" w:rsidP="004D0ECE">
      <w:pPr>
        <w:spacing w:line="360" w:lineRule="auto"/>
        <w:rPr>
          <w:szCs w:val="30"/>
        </w:rPr>
      </w:pPr>
      <w:r w:rsidRPr="00600826">
        <w:rPr>
          <w:rStyle w:val="Heading3Char"/>
          <w:szCs w:val="30"/>
        </w:rPr>
        <w:t>Proof.</w:t>
      </w:r>
      <w:r w:rsidRPr="00600826">
        <w:rPr>
          <w:szCs w:val="30"/>
        </w:rPr>
        <w:t xml:space="preserve"> </w:t>
      </w:r>
      <w:proofErr w:type="spellStart"/>
      <w:r w:rsidRPr="00600826">
        <w:rPr>
          <w:szCs w:val="30"/>
        </w:rPr>
        <w:t>xxxxxxxxxxxxxxxxxxxxxxxxxxxxxxxxxxxxxxxxxxx</w:t>
      </w:r>
      <w:proofErr w:type="spellEnd"/>
    </w:p>
    <w:p w14:paraId="7D408D2E" w14:textId="77777777" w:rsidR="004D0ECE" w:rsidRPr="00600826" w:rsidRDefault="004D0ECE" w:rsidP="004D0ECE">
      <w:pPr>
        <w:spacing w:line="360" w:lineRule="auto"/>
        <w:rPr>
          <w:szCs w:val="30"/>
        </w:rPr>
      </w:pPr>
      <w:r w:rsidRPr="004D0ECE">
        <w:rPr>
          <w:rStyle w:val="Heading2Char"/>
        </w:rPr>
        <w:t>Corollary 1.3.</w:t>
      </w:r>
      <w:r>
        <w:t xml:space="preserve"> </w:t>
      </w:r>
      <w:proofErr w:type="spellStart"/>
      <w:r w:rsidRPr="00600826">
        <w:rPr>
          <w:szCs w:val="30"/>
        </w:rPr>
        <w:t>cdefg</w:t>
      </w:r>
      <w:proofErr w:type="spellEnd"/>
    </w:p>
    <w:p w14:paraId="307527E2" w14:textId="68600DDD" w:rsidR="004D0ECE" w:rsidRPr="00600826" w:rsidRDefault="004D0ECE" w:rsidP="004D0ECE">
      <w:pPr>
        <w:spacing w:line="360" w:lineRule="auto"/>
        <w:rPr>
          <w:szCs w:val="30"/>
        </w:rPr>
      </w:pPr>
      <w:r w:rsidRPr="004D0ECE">
        <w:rPr>
          <w:rStyle w:val="Heading2Char"/>
        </w:rPr>
        <w:t>Proposition 1.4.</w:t>
      </w:r>
      <w:r>
        <w:t xml:space="preserve"> </w:t>
      </w:r>
      <w:r w:rsidRPr="00600826">
        <w:rPr>
          <w:szCs w:val="30"/>
        </w:rPr>
        <w:t>[</w:t>
      </w:r>
      <w:r w:rsidR="00144137">
        <w:rPr>
          <w:szCs w:val="30"/>
        </w:rPr>
        <w:t>2</w:t>
      </w:r>
      <w:r w:rsidRPr="00600826">
        <w:rPr>
          <w:szCs w:val="30"/>
        </w:rPr>
        <w:t xml:space="preserve">] </w:t>
      </w:r>
      <w:proofErr w:type="spellStart"/>
      <w:r w:rsidRPr="00600826">
        <w:rPr>
          <w:szCs w:val="30"/>
        </w:rPr>
        <w:t>cdefg</w:t>
      </w:r>
      <w:proofErr w:type="spellEnd"/>
    </w:p>
    <w:p w14:paraId="1987D18F" w14:textId="77777777" w:rsidR="004D0ECE" w:rsidRPr="00600826" w:rsidRDefault="004D0ECE" w:rsidP="004D0ECE">
      <w:pPr>
        <w:spacing w:line="360" w:lineRule="auto"/>
        <w:rPr>
          <w:szCs w:val="30"/>
        </w:rPr>
      </w:pPr>
      <w:r w:rsidRPr="004D0ECE">
        <w:rPr>
          <w:rStyle w:val="Heading2Char"/>
        </w:rPr>
        <w:t>Lemma 1.5.</w:t>
      </w:r>
      <w:r>
        <w:t xml:space="preserve"> </w:t>
      </w:r>
      <w:proofErr w:type="spellStart"/>
      <w:r w:rsidRPr="00600826">
        <w:rPr>
          <w:szCs w:val="30"/>
        </w:rPr>
        <w:t>cdf</w:t>
      </w:r>
      <w:proofErr w:type="spellEnd"/>
    </w:p>
    <w:p w14:paraId="0A7F273B" w14:textId="07417EB6" w:rsidR="004D0ECE" w:rsidRDefault="004D0ECE" w:rsidP="004D0ECE">
      <w:pPr>
        <w:pStyle w:val="Heading1"/>
        <w:numPr>
          <w:ilvl w:val="0"/>
          <w:numId w:val="1"/>
        </w:numPr>
        <w:tabs>
          <w:tab w:val="clear" w:pos="916"/>
          <w:tab w:val="left" w:pos="284"/>
        </w:tabs>
      </w:pPr>
      <w:r>
        <w:t>The Second Section</w:t>
      </w:r>
    </w:p>
    <w:p w14:paraId="4B10B276" w14:textId="77777777" w:rsidR="004D0ECE" w:rsidRPr="00600826" w:rsidRDefault="004D0ECE" w:rsidP="004D0ECE">
      <w:pPr>
        <w:spacing w:line="360" w:lineRule="auto"/>
        <w:rPr>
          <w:szCs w:val="30"/>
        </w:rPr>
      </w:pPr>
      <w:r w:rsidRPr="004D0ECE">
        <w:rPr>
          <w:rStyle w:val="Heading2Char"/>
        </w:rPr>
        <w:t>Proposition 2.1.</w:t>
      </w:r>
      <w:r>
        <w:t xml:space="preserve"> </w:t>
      </w:r>
      <w:proofErr w:type="spellStart"/>
      <w:r w:rsidRPr="00600826">
        <w:rPr>
          <w:szCs w:val="30"/>
        </w:rPr>
        <w:t>dfg</w:t>
      </w:r>
      <w:proofErr w:type="spellEnd"/>
    </w:p>
    <w:p w14:paraId="5A9B4344" w14:textId="6B273077" w:rsidR="004D0ECE" w:rsidRPr="00600826" w:rsidRDefault="004D0ECE" w:rsidP="004D0ECE">
      <w:pPr>
        <w:spacing w:line="360" w:lineRule="auto"/>
        <w:ind w:firstLine="567"/>
        <w:rPr>
          <w:szCs w:val="30"/>
        </w:rPr>
      </w:pPr>
      <w:r w:rsidRPr="00600826">
        <w:rPr>
          <w:szCs w:val="30"/>
        </w:rPr>
        <w:t>Moreover, [</w:t>
      </w:r>
      <w:r w:rsidR="00144137">
        <w:rPr>
          <w:szCs w:val="30"/>
        </w:rPr>
        <w:t>3</w:t>
      </w:r>
      <w:r w:rsidRPr="00600826">
        <w:rPr>
          <w:szCs w:val="30"/>
        </w:rPr>
        <w:t xml:space="preserve">] suggests that </w:t>
      </w:r>
      <w:proofErr w:type="spellStart"/>
      <w:r w:rsidRPr="00600826">
        <w:rPr>
          <w:szCs w:val="30"/>
        </w:rPr>
        <w:t>xxxx</w:t>
      </w:r>
      <w:proofErr w:type="spellEnd"/>
    </w:p>
    <w:p w14:paraId="11705ED9" w14:textId="77777777" w:rsidR="004D0ECE" w:rsidRPr="00600826" w:rsidRDefault="004D0ECE" w:rsidP="004D0ECE">
      <w:pPr>
        <w:spacing w:line="360" w:lineRule="auto"/>
        <w:rPr>
          <w:szCs w:val="30"/>
        </w:rPr>
      </w:pPr>
      <w:r w:rsidRPr="004D0ECE">
        <w:rPr>
          <w:rStyle w:val="Heading2Char"/>
        </w:rPr>
        <w:t>Corollary 2.2.</w:t>
      </w:r>
      <w:r>
        <w:t xml:space="preserve"> </w:t>
      </w:r>
      <w:proofErr w:type="spellStart"/>
      <w:r w:rsidRPr="00600826">
        <w:rPr>
          <w:szCs w:val="30"/>
        </w:rPr>
        <w:t>aaaa</w:t>
      </w:r>
      <w:proofErr w:type="spellEnd"/>
    </w:p>
    <w:p w14:paraId="1EF367D3" w14:textId="77777777" w:rsidR="004D0ECE" w:rsidRPr="00600826" w:rsidRDefault="004D0ECE" w:rsidP="004D0ECE">
      <w:pPr>
        <w:spacing w:line="360" w:lineRule="auto"/>
        <w:rPr>
          <w:szCs w:val="30"/>
        </w:rPr>
      </w:pPr>
      <w:r w:rsidRPr="004D0ECE">
        <w:rPr>
          <w:rStyle w:val="Heading2Char"/>
        </w:rPr>
        <w:t>Remark 2.3.</w:t>
      </w:r>
      <w:r>
        <w:t xml:space="preserve"> </w:t>
      </w:r>
      <w:proofErr w:type="spellStart"/>
      <w:r w:rsidRPr="00600826">
        <w:rPr>
          <w:szCs w:val="30"/>
        </w:rPr>
        <w:t>eee</w:t>
      </w:r>
      <w:proofErr w:type="spellEnd"/>
    </w:p>
    <w:p w14:paraId="7AE2DDF2" w14:textId="15DFFC0B" w:rsidR="004D0ECE" w:rsidRDefault="004D0ECE" w:rsidP="004D0ECE">
      <w:pPr>
        <w:pStyle w:val="Heading1"/>
        <w:numPr>
          <w:ilvl w:val="0"/>
          <w:numId w:val="1"/>
        </w:numPr>
        <w:tabs>
          <w:tab w:val="clear" w:pos="916"/>
          <w:tab w:val="left" w:pos="284"/>
        </w:tabs>
      </w:pPr>
      <w:r>
        <w:t>The Third Section</w:t>
      </w:r>
    </w:p>
    <w:p w14:paraId="6C697403" w14:textId="52248606" w:rsidR="004D0ECE" w:rsidRPr="00600826" w:rsidRDefault="004D0ECE" w:rsidP="004D0ECE">
      <w:pPr>
        <w:spacing w:line="360" w:lineRule="auto"/>
        <w:rPr>
          <w:szCs w:val="30"/>
        </w:rPr>
      </w:pPr>
      <w:r w:rsidRPr="004D0ECE">
        <w:rPr>
          <w:rStyle w:val="Heading2Char"/>
        </w:rPr>
        <w:t>Example 3.1.</w:t>
      </w:r>
      <w:r>
        <w:t xml:space="preserve"> </w:t>
      </w:r>
      <w:r w:rsidRPr="00600826">
        <w:rPr>
          <w:szCs w:val="30"/>
        </w:rPr>
        <w:t>From [</w:t>
      </w:r>
      <w:r w:rsidR="00144137">
        <w:rPr>
          <w:szCs w:val="30"/>
        </w:rPr>
        <w:t>4</w:t>
      </w:r>
      <w:r w:rsidRPr="00600826">
        <w:rPr>
          <w:szCs w:val="30"/>
        </w:rPr>
        <w:t>], xxx</w:t>
      </w:r>
    </w:p>
    <w:p w14:paraId="3935F7BE" w14:textId="6C8E44A3" w:rsidR="004D0ECE" w:rsidRDefault="004D0ECE" w:rsidP="004D0ECE">
      <w:pPr>
        <w:pStyle w:val="Heading1"/>
        <w:numPr>
          <w:ilvl w:val="0"/>
          <w:numId w:val="1"/>
        </w:numPr>
        <w:tabs>
          <w:tab w:val="clear" w:pos="916"/>
          <w:tab w:val="left" w:pos="284"/>
        </w:tabs>
      </w:pPr>
      <w:r>
        <w:t xml:space="preserve">Bibliography </w:t>
      </w:r>
      <w:proofErr w:type="gramStart"/>
      <w:r>
        <w:t>note</w:t>
      </w:r>
      <w:proofErr w:type="gramEnd"/>
    </w:p>
    <w:p w14:paraId="25D4B772" w14:textId="33BA44E4" w:rsidR="004D0ECE" w:rsidRPr="00600826" w:rsidRDefault="004D0ECE" w:rsidP="00144137">
      <w:pPr>
        <w:spacing w:line="360" w:lineRule="auto"/>
        <w:ind w:firstLine="720"/>
        <w:rPr>
          <w:szCs w:val="30"/>
        </w:rPr>
      </w:pPr>
      <w:r w:rsidRPr="00600826">
        <w:rPr>
          <w:szCs w:val="30"/>
        </w:rPr>
        <w:t xml:space="preserve">We use </w:t>
      </w:r>
      <w:proofErr w:type="spellStart"/>
      <w:r w:rsidRPr="00600826">
        <w:rPr>
          <w:szCs w:val="30"/>
        </w:rPr>
        <w:t>amsrefs</w:t>
      </w:r>
      <w:proofErr w:type="spellEnd"/>
      <w:r w:rsidRPr="00600826">
        <w:rPr>
          <w:szCs w:val="30"/>
        </w:rPr>
        <w:t xml:space="preserve"> bibliography style</w:t>
      </w:r>
      <w:r w:rsidR="00144137">
        <w:rPr>
          <w:szCs w:val="30"/>
        </w:rPr>
        <w:t xml:space="preserve"> that normally use lowercase alphabets</w:t>
      </w:r>
      <w:r w:rsidRPr="00600826">
        <w:rPr>
          <w:szCs w:val="30"/>
        </w:rPr>
        <w:t xml:space="preserve">. </w:t>
      </w:r>
      <w:r w:rsidR="00144137">
        <w:rPr>
          <w:szCs w:val="30"/>
        </w:rPr>
        <w:t xml:space="preserve">Note that a capitalized character must be enclosed with a pair of curly brackets. The references are sorted </w:t>
      </w:r>
      <w:r w:rsidRPr="00600826">
        <w:rPr>
          <w:szCs w:val="30"/>
        </w:rPr>
        <w:t>by author’s name in alphabetical order.</w:t>
      </w:r>
    </w:p>
    <w:p w14:paraId="50106DDC" w14:textId="188F8860" w:rsidR="004D0ECE" w:rsidRDefault="004D0ECE" w:rsidP="004D0ECE">
      <w:pPr>
        <w:pStyle w:val="Heading1"/>
        <w:numPr>
          <w:ilvl w:val="0"/>
          <w:numId w:val="1"/>
        </w:numPr>
        <w:tabs>
          <w:tab w:val="clear" w:pos="916"/>
          <w:tab w:val="left" w:pos="284"/>
        </w:tabs>
      </w:pPr>
      <w:r>
        <w:t>Discussion</w:t>
      </w:r>
    </w:p>
    <w:p w14:paraId="21536D29" w14:textId="556F937B" w:rsidR="004D0ECE" w:rsidRDefault="004D0ECE" w:rsidP="004D0ECE">
      <w:pPr>
        <w:pStyle w:val="Heading1"/>
        <w:numPr>
          <w:ilvl w:val="0"/>
          <w:numId w:val="1"/>
        </w:numPr>
        <w:tabs>
          <w:tab w:val="clear" w:pos="916"/>
          <w:tab w:val="left" w:pos="284"/>
        </w:tabs>
      </w:pPr>
      <w:r>
        <w:t>Conclusion</w:t>
      </w:r>
    </w:p>
    <w:p w14:paraId="50908CC2" w14:textId="1E1AAFAE" w:rsidR="004D0ECE" w:rsidRPr="00600826" w:rsidRDefault="004D0ECE" w:rsidP="00E876EB">
      <w:pPr>
        <w:spacing w:line="360" w:lineRule="auto"/>
        <w:rPr>
          <w:szCs w:val="30"/>
        </w:rPr>
      </w:pPr>
      <w:r w:rsidRPr="004D0ECE">
        <w:rPr>
          <w:rStyle w:val="Heading1Char"/>
          <w:rFonts w:eastAsiaTheme="minorHAnsi"/>
        </w:rPr>
        <w:t>A</w:t>
      </w:r>
      <w:r w:rsidR="00144137">
        <w:rPr>
          <w:rStyle w:val="Heading1Char"/>
          <w:rFonts w:eastAsiaTheme="minorHAnsi"/>
        </w:rPr>
        <w:t>cknowledgements</w:t>
      </w:r>
      <w:r w:rsidRPr="00600826">
        <w:rPr>
          <w:szCs w:val="30"/>
        </w:rPr>
        <w:t xml:space="preserve"> </w:t>
      </w:r>
    </w:p>
    <w:p w14:paraId="4FF0B531" w14:textId="6063F2A3" w:rsidR="004D0ECE" w:rsidRDefault="004D0ECE" w:rsidP="004D0ECE">
      <w:pPr>
        <w:pStyle w:val="Heading1"/>
      </w:pPr>
      <w:r>
        <w:t>References</w:t>
      </w:r>
    </w:p>
    <w:p w14:paraId="04E345C3" w14:textId="77777777" w:rsidR="00262C41" w:rsidRDefault="00262C41" w:rsidP="00262C41">
      <w:pPr>
        <w:pStyle w:val="ListParagraph"/>
        <w:numPr>
          <w:ilvl w:val="0"/>
          <w:numId w:val="4"/>
        </w:numPr>
        <w:spacing w:line="360" w:lineRule="auto"/>
        <w:rPr>
          <w:szCs w:val="30"/>
        </w:rPr>
      </w:pPr>
      <w:r w:rsidRPr="00C11BB4">
        <w:rPr>
          <w:szCs w:val="30"/>
        </w:rPr>
        <w:t xml:space="preserve">L.H.Y. Chen and Q-M. Shao, </w:t>
      </w:r>
      <w:r w:rsidRPr="00C11BB4">
        <w:rPr>
          <w:i/>
          <w:iCs/>
          <w:szCs w:val="30"/>
        </w:rPr>
        <w:t>A non-uniform Berry-</w:t>
      </w:r>
      <w:proofErr w:type="spellStart"/>
      <w:r w:rsidRPr="00C11BB4">
        <w:rPr>
          <w:i/>
          <w:iCs/>
          <w:szCs w:val="30"/>
        </w:rPr>
        <w:t>Esseen</w:t>
      </w:r>
      <w:proofErr w:type="spellEnd"/>
      <w:r w:rsidRPr="00C11BB4">
        <w:rPr>
          <w:i/>
          <w:iCs/>
          <w:szCs w:val="30"/>
        </w:rPr>
        <w:t xml:space="preserve"> bound via Stein's method</w:t>
      </w:r>
      <w:r w:rsidRPr="00C11BB4">
        <w:rPr>
          <w:szCs w:val="30"/>
        </w:rPr>
        <w:t xml:space="preserve">, </w:t>
      </w:r>
      <w:proofErr w:type="spellStart"/>
      <w:r w:rsidRPr="00C11BB4">
        <w:rPr>
          <w:szCs w:val="30"/>
        </w:rPr>
        <w:t>Probab</w:t>
      </w:r>
      <w:proofErr w:type="spellEnd"/>
      <w:r w:rsidRPr="00C11BB4">
        <w:rPr>
          <w:szCs w:val="30"/>
        </w:rPr>
        <w:t xml:space="preserve">. Theory Related Fields, </w:t>
      </w:r>
      <w:r w:rsidRPr="00C11BB4">
        <w:rPr>
          <w:b/>
          <w:bCs/>
          <w:szCs w:val="30"/>
        </w:rPr>
        <w:t>120</w:t>
      </w:r>
      <w:r w:rsidRPr="00C11BB4">
        <w:rPr>
          <w:szCs w:val="30"/>
        </w:rPr>
        <w:t xml:space="preserve"> (2001), 236-254.</w:t>
      </w:r>
    </w:p>
    <w:p w14:paraId="1DF804BD" w14:textId="00D2642E" w:rsidR="00262C41" w:rsidRDefault="00262C41" w:rsidP="00262C41">
      <w:pPr>
        <w:pStyle w:val="ListParagraph"/>
        <w:numPr>
          <w:ilvl w:val="0"/>
          <w:numId w:val="4"/>
        </w:numPr>
        <w:spacing w:line="360" w:lineRule="auto"/>
        <w:rPr>
          <w:szCs w:val="30"/>
        </w:rPr>
      </w:pPr>
      <w:r w:rsidRPr="00C11BB4">
        <w:rPr>
          <w:szCs w:val="30"/>
        </w:rPr>
        <w:lastRenderedPageBreak/>
        <w:t xml:space="preserve">K. Mahler, </w:t>
      </w:r>
      <w:r w:rsidRPr="00C11BB4">
        <w:rPr>
          <w:i/>
          <w:iCs/>
          <w:szCs w:val="30"/>
        </w:rPr>
        <w:t>On a theorem of Liouville in fields of positive characteristic</w:t>
      </w:r>
      <w:r w:rsidRPr="00C11BB4">
        <w:rPr>
          <w:szCs w:val="30"/>
        </w:rPr>
        <w:t xml:space="preserve">, </w:t>
      </w:r>
      <w:proofErr w:type="spellStart"/>
      <w:r w:rsidRPr="00C11BB4">
        <w:rPr>
          <w:szCs w:val="30"/>
        </w:rPr>
        <w:t>Canad</w:t>
      </w:r>
      <w:proofErr w:type="spellEnd"/>
      <w:r w:rsidRPr="00C11BB4">
        <w:rPr>
          <w:szCs w:val="30"/>
        </w:rPr>
        <w:t xml:space="preserve">. J. Math., </w:t>
      </w:r>
      <w:r w:rsidRPr="00C11BB4">
        <w:rPr>
          <w:b/>
          <w:bCs/>
          <w:szCs w:val="30"/>
        </w:rPr>
        <w:t>1</w:t>
      </w:r>
      <w:r w:rsidR="00144137">
        <w:rPr>
          <w:b/>
          <w:bCs/>
          <w:szCs w:val="30"/>
        </w:rPr>
        <w:t xml:space="preserve"> </w:t>
      </w:r>
      <w:r w:rsidRPr="00C11BB4">
        <w:rPr>
          <w:szCs w:val="30"/>
        </w:rPr>
        <w:t>(1949), 397-400.</w:t>
      </w:r>
    </w:p>
    <w:p w14:paraId="4EDA884A" w14:textId="77777777" w:rsidR="00262C41" w:rsidRDefault="00262C41" w:rsidP="00262C41">
      <w:pPr>
        <w:pStyle w:val="ListParagraph"/>
        <w:numPr>
          <w:ilvl w:val="0"/>
          <w:numId w:val="4"/>
        </w:numPr>
        <w:spacing w:line="360" w:lineRule="auto"/>
        <w:rPr>
          <w:szCs w:val="30"/>
        </w:rPr>
      </w:pPr>
      <w:r w:rsidRPr="00C11BB4">
        <w:rPr>
          <w:szCs w:val="30"/>
          <w:cs/>
        </w:rPr>
        <w:t xml:space="preserve"> </w:t>
      </w:r>
      <w:r w:rsidRPr="00C11BB4">
        <w:rPr>
          <w:szCs w:val="30"/>
        </w:rPr>
        <w:t xml:space="preserve">H. Matsumura, </w:t>
      </w:r>
      <w:r w:rsidRPr="00262C41">
        <w:rPr>
          <w:i/>
          <w:iCs/>
          <w:szCs w:val="30"/>
        </w:rPr>
        <w:t>Commutative ring theory</w:t>
      </w:r>
      <w:r w:rsidRPr="00C11BB4">
        <w:rPr>
          <w:szCs w:val="30"/>
        </w:rPr>
        <w:t>, (3rd ed.), Cambridge University Press, 1992</w:t>
      </w:r>
      <w:r w:rsidRPr="00C11BB4">
        <w:rPr>
          <w:szCs w:val="30"/>
          <w:cs/>
        </w:rPr>
        <w:t>.</w:t>
      </w:r>
    </w:p>
    <w:p w14:paraId="3F1E3760" w14:textId="6F734A3D" w:rsidR="00805B17" w:rsidRPr="00144137" w:rsidRDefault="00262C41" w:rsidP="00262C41">
      <w:pPr>
        <w:pStyle w:val="ListParagraph"/>
        <w:numPr>
          <w:ilvl w:val="0"/>
          <w:numId w:val="4"/>
        </w:numPr>
        <w:spacing w:line="360" w:lineRule="auto"/>
        <w:rPr>
          <w:szCs w:val="30"/>
        </w:rPr>
      </w:pPr>
      <w:r w:rsidRPr="00C11BB4">
        <w:rPr>
          <w:szCs w:val="30"/>
        </w:rPr>
        <w:t>J. Smith, O</w:t>
      </w:r>
      <w:r w:rsidRPr="00C11BB4">
        <w:rPr>
          <w:color w:val="000000" w:themeColor="text1"/>
          <w:szCs w:val="30"/>
        </w:rPr>
        <w:t xml:space="preserve">ne of Volvo's core values. [Online] Available: </w:t>
      </w:r>
      <w:hyperlink r:id="rId8" w:history="1">
        <w:r w:rsidRPr="00C11BB4">
          <w:rPr>
            <w:rStyle w:val="Hyperlink"/>
            <w:color w:val="000000" w:themeColor="text1"/>
            <w:szCs w:val="30"/>
            <w:u w:val="none"/>
          </w:rPr>
          <w:t>http://www.volvo.com/environment/index.htm</w:t>
        </w:r>
      </w:hyperlink>
      <w:r w:rsidR="00144137">
        <w:rPr>
          <w:szCs w:val="30"/>
        </w:rPr>
        <w:t>, (July 7, 1999)</w:t>
      </w:r>
    </w:p>
    <w:sectPr w:rsidR="00805B17" w:rsidRPr="00144137" w:rsidSect="00877982">
      <w:footerReference w:type="default" r:id="rId9"/>
      <w:footnotePr>
        <w:numFmt w:val="chicago"/>
      </w:footnotePr>
      <w:pgSz w:w="11906" w:h="16838"/>
      <w:pgMar w:top="1440" w:right="1276" w:bottom="1440" w:left="1440" w:header="1701" w:footer="703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4BA5D" w14:textId="77777777" w:rsidR="00FB64E3" w:rsidRDefault="00FB64E3" w:rsidP="00A4788B">
      <w:r>
        <w:separator/>
      </w:r>
    </w:p>
  </w:endnote>
  <w:endnote w:type="continuationSeparator" w:id="0">
    <w:p w14:paraId="46A033E3" w14:textId="77777777" w:rsidR="00FB64E3" w:rsidRDefault="00FB64E3" w:rsidP="00A4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1332"/>
      <w:docPartObj>
        <w:docPartGallery w:val="Page Numbers (Bottom of Page)"/>
        <w:docPartUnique/>
      </w:docPartObj>
    </w:sdtPr>
    <w:sdtContent>
      <w:p w14:paraId="73B60ED5" w14:textId="2DB10155" w:rsidR="00877982" w:rsidRDefault="008779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6ABA5F" w14:textId="77777777" w:rsidR="00877982" w:rsidRDefault="00877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ED69D" w14:textId="77777777" w:rsidR="00FB64E3" w:rsidRDefault="00FB64E3" w:rsidP="00A4788B">
      <w:r>
        <w:separator/>
      </w:r>
    </w:p>
  </w:footnote>
  <w:footnote w:type="continuationSeparator" w:id="0">
    <w:p w14:paraId="544C2F11" w14:textId="77777777" w:rsidR="00FB64E3" w:rsidRDefault="00FB64E3" w:rsidP="00A4788B">
      <w:r>
        <w:continuationSeparator/>
      </w:r>
    </w:p>
  </w:footnote>
  <w:footnote w:id="1">
    <w:p w14:paraId="5146D85E" w14:textId="30325496" w:rsidR="00BB25A0" w:rsidRPr="00B465C5" w:rsidRDefault="00BB25A0" w:rsidP="00A4788B">
      <w:pPr>
        <w:pStyle w:val="FootnoteText"/>
      </w:pPr>
      <w:r w:rsidRPr="00B465C5">
        <w:rPr>
          <w:rStyle w:val="FootnoteReference"/>
          <w:sz w:val="24"/>
          <w:szCs w:val="28"/>
        </w:rPr>
        <w:footnoteRef/>
      </w:r>
      <w:r w:rsidRPr="00B465C5">
        <w:t xml:space="preserve"> </w:t>
      </w:r>
      <w:r w:rsidR="007D52BA" w:rsidRPr="007D52BA">
        <w:t>Corresponding author</w:t>
      </w:r>
    </w:p>
  </w:footnote>
  <w:footnote w:id="2">
    <w:p w14:paraId="25E761D8" w14:textId="16E15ED0" w:rsidR="00BB25A0" w:rsidRPr="00B465C5" w:rsidRDefault="00BB25A0" w:rsidP="00A4788B">
      <w:pPr>
        <w:pStyle w:val="FootnoteText"/>
      </w:pPr>
      <w:r w:rsidRPr="00B465C5">
        <w:rPr>
          <w:rStyle w:val="FootnoteReference"/>
          <w:sz w:val="24"/>
          <w:szCs w:val="28"/>
        </w:rPr>
        <w:footnoteRef/>
      </w:r>
      <w:r w:rsidRPr="00B465C5">
        <w:t xml:space="preserve"> </w:t>
      </w:r>
      <w:r w:rsidR="007D52BA" w:rsidRPr="007D52BA">
        <w:t>The author is supported by xxx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3D96"/>
    <w:multiLevelType w:val="hybridMultilevel"/>
    <w:tmpl w:val="90BCF396"/>
    <w:lvl w:ilvl="0" w:tplc="A51EFEBE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94971"/>
    <w:multiLevelType w:val="hybridMultilevel"/>
    <w:tmpl w:val="5E6A71EC"/>
    <w:lvl w:ilvl="0" w:tplc="AB5EB2C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697132"/>
    <w:multiLevelType w:val="multilevel"/>
    <w:tmpl w:val="39A6FB0E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F2538"/>
    <w:multiLevelType w:val="multilevel"/>
    <w:tmpl w:val="E2382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5232">
    <w:abstractNumId w:val="0"/>
  </w:num>
  <w:num w:numId="2" w16cid:durableId="1834488889">
    <w:abstractNumId w:val="3"/>
  </w:num>
  <w:num w:numId="3" w16cid:durableId="371005599">
    <w:abstractNumId w:val="2"/>
  </w:num>
  <w:num w:numId="4" w16cid:durableId="431975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271"/>
    <w:rsid w:val="000105F6"/>
    <w:rsid w:val="0001098C"/>
    <w:rsid w:val="000202E7"/>
    <w:rsid w:val="00023B1B"/>
    <w:rsid w:val="0003346E"/>
    <w:rsid w:val="00042C67"/>
    <w:rsid w:val="000432BE"/>
    <w:rsid w:val="00045178"/>
    <w:rsid w:val="00047B86"/>
    <w:rsid w:val="000659E0"/>
    <w:rsid w:val="00065FB4"/>
    <w:rsid w:val="0008225B"/>
    <w:rsid w:val="00084208"/>
    <w:rsid w:val="000A53A0"/>
    <w:rsid w:val="000B6C32"/>
    <w:rsid w:val="000B6FB0"/>
    <w:rsid w:val="000B78D5"/>
    <w:rsid w:val="000C0FEA"/>
    <w:rsid w:val="000C6CE2"/>
    <w:rsid w:val="000C6FD2"/>
    <w:rsid w:val="000D1EC7"/>
    <w:rsid w:val="000F2920"/>
    <w:rsid w:val="001118A6"/>
    <w:rsid w:val="00114FBC"/>
    <w:rsid w:val="0012064F"/>
    <w:rsid w:val="00121C42"/>
    <w:rsid w:val="001220F2"/>
    <w:rsid w:val="00125793"/>
    <w:rsid w:val="001257CB"/>
    <w:rsid w:val="00127B4D"/>
    <w:rsid w:val="00133BF5"/>
    <w:rsid w:val="00136C13"/>
    <w:rsid w:val="001409B8"/>
    <w:rsid w:val="0014286A"/>
    <w:rsid w:val="00142D56"/>
    <w:rsid w:val="001430FD"/>
    <w:rsid w:val="00144137"/>
    <w:rsid w:val="001441E9"/>
    <w:rsid w:val="00154AE7"/>
    <w:rsid w:val="00156F6E"/>
    <w:rsid w:val="001601C2"/>
    <w:rsid w:val="00161D46"/>
    <w:rsid w:val="0016777B"/>
    <w:rsid w:val="00180A4B"/>
    <w:rsid w:val="00182EA7"/>
    <w:rsid w:val="00190BB7"/>
    <w:rsid w:val="001918D0"/>
    <w:rsid w:val="001A06DB"/>
    <w:rsid w:val="001A0893"/>
    <w:rsid w:val="001A1908"/>
    <w:rsid w:val="001A2732"/>
    <w:rsid w:val="001A5A8D"/>
    <w:rsid w:val="001A60F6"/>
    <w:rsid w:val="001A7D87"/>
    <w:rsid w:val="001B0E05"/>
    <w:rsid w:val="001B7DDF"/>
    <w:rsid w:val="001C0389"/>
    <w:rsid w:val="001C251C"/>
    <w:rsid w:val="001C7BC3"/>
    <w:rsid w:val="001F1216"/>
    <w:rsid w:val="00200A93"/>
    <w:rsid w:val="00200BA7"/>
    <w:rsid w:val="0020138E"/>
    <w:rsid w:val="002061F9"/>
    <w:rsid w:val="00217433"/>
    <w:rsid w:val="0022010A"/>
    <w:rsid w:val="0022181B"/>
    <w:rsid w:val="00222021"/>
    <w:rsid w:val="00227897"/>
    <w:rsid w:val="002323BF"/>
    <w:rsid w:val="002406D8"/>
    <w:rsid w:val="00241459"/>
    <w:rsid w:val="00247B42"/>
    <w:rsid w:val="002502E3"/>
    <w:rsid w:val="00250B23"/>
    <w:rsid w:val="002550A3"/>
    <w:rsid w:val="0025583E"/>
    <w:rsid w:val="002575AF"/>
    <w:rsid w:val="00262C41"/>
    <w:rsid w:val="0026606C"/>
    <w:rsid w:val="0027433C"/>
    <w:rsid w:val="0027762B"/>
    <w:rsid w:val="00283CF7"/>
    <w:rsid w:val="00284175"/>
    <w:rsid w:val="002843FA"/>
    <w:rsid w:val="002848AF"/>
    <w:rsid w:val="00285A76"/>
    <w:rsid w:val="00287B5B"/>
    <w:rsid w:val="0029190D"/>
    <w:rsid w:val="00297C16"/>
    <w:rsid w:val="002A54CB"/>
    <w:rsid w:val="002A6A34"/>
    <w:rsid w:val="002A7CF7"/>
    <w:rsid w:val="002B2011"/>
    <w:rsid w:val="002B2271"/>
    <w:rsid w:val="002B6044"/>
    <w:rsid w:val="002B6300"/>
    <w:rsid w:val="002C00FD"/>
    <w:rsid w:val="002C1600"/>
    <w:rsid w:val="002C60B4"/>
    <w:rsid w:val="002D4866"/>
    <w:rsid w:val="002D5D47"/>
    <w:rsid w:val="002F1A96"/>
    <w:rsid w:val="002F2ECA"/>
    <w:rsid w:val="00313FFA"/>
    <w:rsid w:val="003227D6"/>
    <w:rsid w:val="00332641"/>
    <w:rsid w:val="00332BC2"/>
    <w:rsid w:val="00341E48"/>
    <w:rsid w:val="00346A7A"/>
    <w:rsid w:val="003736DF"/>
    <w:rsid w:val="00380723"/>
    <w:rsid w:val="00385CAB"/>
    <w:rsid w:val="00387D8F"/>
    <w:rsid w:val="00394750"/>
    <w:rsid w:val="00397356"/>
    <w:rsid w:val="003A6519"/>
    <w:rsid w:val="003B62DF"/>
    <w:rsid w:val="003B67B9"/>
    <w:rsid w:val="003C5111"/>
    <w:rsid w:val="003D0F8B"/>
    <w:rsid w:val="003E36C0"/>
    <w:rsid w:val="003E47BF"/>
    <w:rsid w:val="003F439F"/>
    <w:rsid w:val="003F502F"/>
    <w:rsid w:val="003F76A2"/>
    <w:rsid w:val="004002F2"/>
    <w:rsid w:val="00401A50"/>
    <w:rsid w:val="00403200"/>
    <w:rsid w:val="00403BBE"/>
    <w:rsid w:val="00405F74"/>
    <w:rsid w:val="0041064D"/>
    <w:rsid w:val="00420DD7"/>
    <w:rsid w:val="004357FB"/>
    <w:rsid w:val="0043660A"/>
    <w:rsid w:val="00436638"/>
    <w:rsid w:val="00436862"/>
    <w:rsid w:val="00443C1E"/>
    <w:rsid w:val="00445907"/>
    <w:rsid w:val="00446352"/>
    <w:rsid w:val="004500B8"/>
    <w:rsid w:val="00456FDE"/>
    <w:rsid w:val="00462983"/>
    <w:rsid w:val="00463759"/>
    <w:rsid w:val="0047101E"/>
    <w:rsid w:val="004715A5"/>
    <w:rsid w:val="0047356B"/>
    <w:rsid w:val="00485D29"/>
    <w:rsid w:val="0049060D"/>
    <w:rsid w:val="004A3338"/>
    <w:rsid w:val="004B4564"/>
    <w:rsid w:val="004C48E8"/>
    <w:rsid w:val="004D0ECE"/>
    <w:rsid w:val="004D16CC"/>
    <w:rsid w:val="004D31DF"/>
    <w:rsid w:val="004D7B9D"/>
    <w:rsid w:val="004E5742"/>
    <w:rsid w:val="004E6FB3"/>
    <w:rsid w:val="004E73BC"/>
    <w:rsid w:val="004F16B7"/>
    <w:rsid w:val="004F61E7"/>
    <w:rsid w:val="00500BFA"/>
    <w:rsid w:val="00504626"/>
    <w:rsid w:val="0050465D"/>
    <w:rsid w:val="00515DEC"/>
    <w:rsid w:val="005342B6"/>
    <w:rsid w:val="00561D5B"/>
    <w:rsid w:val="005664F8"/>
    <w:rsid w:val="00584C5E"/>
    <w:rsid w:val="00585433"/>
    <w:rsid w:val="0058547D"/>
    <w:rsid w:val="00593591"/>
    <w:rsid w:val="005A06AB"/>
    <w:rsid w:val="005A0DF7"/>
    <w:rsid w:val="005A75AD"/>
    <w:rsid w:val="005B5893"/>
    <w:rsid w:val="005B699A"/>
    <w:rsid w:val="005D2278"/>
    <w:rsid w:val="005E7945"/>
    <w:rsid w:val="00600826"/>
    <w:rsid w:val="0060625A"/>
    <w:rsid w:val="00610FFB"/>
    <w:rsid w:val="00611BD8"/>
    <w:rsid w:val="00623711"/>
    <w:rsid w:val="006239B1"/>
    <w:rsid w:val="006261BA"/>
    <w:rsid w:val="00626D70"/>
    <w:rsid w:val="006314B5"/>
    <w:rsid w:val="006319A4"/>
    <w:rsid w:val="00632525"/>
    <w:rsid w:val="00633ECE"/>
    <w:rsid w:val="006340BD"/>
    <w:rsid w:val="00634B0D"/>
    <w:rsid w:val="00643052"/>
    <w:rsid w:val="00646364"/>
    <w:rsid w:val="0065099C"/>
    <w:rsid w:val="00651A14"/>
    <w:rsid w:val="00654776"/>
    <w:rsid w:val="00660F2B"/>
    <w:rsid w:val="00663089"/>
    <w:rsid w:val="00667AB2"/>
    <w:rsid w:val="00670232"/>
    <w:rsid w:val="00673A93"/>
    <w:rsid w:val="00674043"/>
    <w:rsid w:val="00674477"/>
    <w:rsid w:val="00690CE9"/>
    <w:rsid w:val="0069464C"/>
    <w:rsid w:val="006A3ED9"/>
    <w:rsid w:val="006B3170"/>
    <w:rsid w:val="006C63BC"/>
    <w:rsid w:val="006C7106"/>
    <w:rsid w:val="006D2B48"/>
    <w:rsid w:val="006D5B7C"/>
    <w:rsid w:val="006E25C5"/>
    <w:rsid w:val="006E4E12"/>
    <w:rsid w:val="006F7AD6"/>
    <w:rsid w:val="006F7B43"/>
    <w:rsid w:val="007003BA"/>
    <w:rsid w:val="00702E2A"/>
    <w:rsid w:val="007061C3"/>
    <w:rsid w:val="0070634F"/>
    <w:rsid w:val="00707131"/>
    <w:rsid w:val="007119D3"/>
    <w:rsid w:val="0071572E"/>
    <w:rsid w:val="0072147D"/>
    <w:rsid w:val="00730A6E"/>
    <w:rsid w:val="00732D9B"/>
    <w:rsid w:val="007430FE"/>
    <w:rsid w:val="00747188"/>
    <w:rsid w:val="00753562"/>
    <w:rsid w:val="007570EB"/>
    <w:rsid w:val="0075785F"/>
    <w:rsid w:val="00772EDF"/>
    <w:rsid w:val="00774D42"/>
    <w:rsid w:val="00776C67"/>
    <w:rsid w:val="00786412"/>
    <w:rsid w:val="00786A1C"/>
    <w:rsid w:val="00792FAA"/>
    <w:rsid w:val="007A76E1"/>
    <w:rsid w:val="007C3119"/>
    <w:rsid w:val="007C37B4"/>
    <w:rsid w:val="007C4EF7"/>
    <w:rsid w:val="007C5745"/>
    <w:rsid w:val="007D064C"/>
    <w:rsid w:val="007D52BA"/>
    <w:rsid w:val="007E04C3"/>
    <w:rsid w:val="007E118B"/>
    <w:rsid w:val="007F04AA"/>
    <w:rsid w:val="007F04FE"/>
    <w:rsid w:val="007F2CB0"/>
    <w:rsid w:val="007F363B"/>
    <w:rsid w:val="007F487C"/>
    <w:rsid w:val="008018B8"/>
    <w:rsid w:val="00801F48"/>
    <w:rsid w:val="00803973"/>
    <w:rsid w:val="00804FF6"/>
    <w:rsid w:val="008054B5"/>
    <w:rsid w:val="00805B17"/>
    <w:rsid w:val="00806166"/>
    <w:rsid w:val="008118A7"/>
    <w:rsid w:val="00811AAC"/>
    <w:rsid w:val="00817195"/>
    <w:rsid w:val="00820419"/>
    <w:rsid w:val="008216B8"/>
    <w:rsid w:val="00824DD8"/>
    <w:rsid w:val="0082638C"/>
    <w:rsid w:val="00827BDB"/>
    <w:rsid w:val="0083499A"/>
    <w:rsid w:val="00834E8C"/>
    <w:rsid w:val="00834ECA"/>
    <w:rsid w:val="00847306"/>
    <w:rsid w:val="0085031D"/>
    <w:rsid w:val="0085450E"/>
    <w:rsid w:val="0085557C"/>
    <w:rsid w:val="0085587D"/>
    <w:rsid w:val="008576E8"/>
    <w:rsid w:val="008621FD"/>
    <w:rsid w:val="008669D4"/>
    <w:rsid w:val="00870935"/>
    <w:rsid w:val="00871956"/>
    <w:rsid w:val="00872409"/>
    <w:rsid w:val="00872F11"/>
    <w:rsid w:val="00875215"/>
    <w:rsid w:val="008757EE"/>
    <w:rsid w:val="00877982"/>
    <w:rsid w:val="00881135"/>
    <w:rsid w:val="00884586"/>
    <w:rsid w:val="00895755"/>
    <w:rsid w:val="00896B28"/>
    <w:rsid w:val="0089758F"/>
    <w:rsid w:val="008A3D9F"/>
    <w:rsid w:val="008B2E4F"/>
    <w:rsid w:val="008B5A76"/>
    <w:rsid w:val="008C5A2E"/>
    <w:rsid w:val="008C79A5"/>
    <w:rsid w:val="008D4F6F"/>
    <w:rsid w:val="008D79B8"/>
    <w:rsid w:val="008E5970"/>
    <w:rsid w:val="008E6371"/>
    <w:rsid w:val="008E6536"/>
    <w:rsid w:val="008E6A02"/>
    <w:rsid w:val="008F6C6C"/>
    <w:rsid w:val="008F7E7E"/>
    <w:rsid w:val="009035C3"/>
    <w:rsid w:val="00906676"/>
    <w:rsid w:val="009072C9"/>
    <w:rsid w:val="00915991"/>
    <w:rsid w:val="00930DA3"/>
    <w:rsid w:val="00932921"/>
    <w:rsid w:val="00937D5B"/>
    <w:rsid w:val="0094195D"/>
    <w:rsid w:val="009453D2"/>
    <w:rsid w:val="009503F9"/>
    <w:rsid w:val="0096127E"/>
    <w:rsid w:val="00963EE5"/>
    <w:rsid w:val="00965492"/>
    <w:rsid w:val="00974DDE"/>
    <w:rsid w:val="00983164"/>
    <w:rsid w:val="009909BA"/>
    <w:rsid w:val="00991694"/>
    <w:rsid w:val="009A0BBF"/>
    <w:rsid w:val="009A5B3A"/>
    <w:rsid w:val="009B00B4"/>
    <w:rsid w:val="009B0AA8"/>
    <w:rsid w:val="009B5462"/>
    <w:rsid w:val="009B6AF1"/>
    <w:rsid w:val="009D2BB1"/>
    <w:rsid w:val="009D67E8"/>
    <w:rsid w:val="009F43DA"/>
    <w:rsid w:val="009F4DB1"/>
    <w:rsid w:val="009F7541"/>
    <w:rsid w:val="00A04430"/>
    <w:rsid w:val="00A11B17"/>
    <w:rsid w:val="00A16C6A"/>
    <w:rsid w:val="00A35339"/>
    <w:rsid w:val="00A35B7A"/>
    <w:rsid w:val="00A43680"/>
    <w:rsid w:val="00A46DFC"/>
    <w:rsid w:val="00A4788B"/>
    <w:rsid w:val="00A536DF"/>
    <w:rsid w:val="00A5412B"/>
    <w:rsid w:val="00A55796"/>
    <w:rsid w:val="00A560EA"/>
    <w:rsid w:val="00A62883"/>
    <w:rsid w:val="00A845EF"/>
    <w:rsid w:val="00A85A38"/>
    <w:rsid w:val="00A92339"/>
    <w:rsid w:val="00A926E1"/>
    <w:rsid w:val="00A97CA4"/>
    <w:rsid w:val="00AA476F"/>
    <w:rsid w:val="00AA4D6E"/>
    <w:rsid w:val="00AA577A"/>
    <w:rsid w:val="00AA7F87"/>
    <w:rsid w:val="00AB20A7"/>
    <w:rsid w:val="00AB2DCF"/>
    <w:rsid w:val="00AD0B39"/>
    <w:rsid w:val="00AD1A6C"/>
    <w:rsid w:val="00AD20CE"/>
    <w:rsid w:val="00AD405A"/>
    <w:rsid w:val="00AE13A7"/>
    <w:rsid w:val="00AE324C"/>
    <w:rsid w:val="00AE33F3"/>
    <w:rsid w:val="00AE4E2C"/>
    <w:rsid w:val="00AF7BFA"/>
    <w:rsid w:val="00B00F29"/>
    <w:rsid w:val="00B01122"/>
    <w:rsid w:val="00B037ED"/>
    <w:rsid w:val="00B23E04"/>
    <w:rsid w:val="00B32407"/>
    <w:rsid w:val="00B34502"/>
    <w:rsid w:val="00B42817"/>
    <w:rsid w:val="00B43685"/>
    <w:rsid w:val="00B465C5"/>
    <w:rsid w:val="00B60303"/>
    <w:rsid w:val="00B61016"/>
    <w:rsid w:val="00B62AFF"/>
    <w:rsid w:val="00B658D9"/>
    <w:rsid w:val="00B707D4"/>
    <w:rsid w:val="00B729F9"/>
    <w:rsid w:val="00B72C01"/>
    <w:rsid w:val="00B80336"/>
    <w:rsid w:val="00B841CF"/>
    <w:rsid w:val="00B85F1D"/>
    <w:rsid w:val="00B874F2"/>
    <w:rsid w:val="00B8779B"/>
    <w:rsid w:val="00BA44FF"/>
    <w:rsid w:val="00BB04EF"/>
    <w:rsid w:val="00BB21C5"/>
    <w:rsid w:val="00BB25A0"/>
    <w:rsid w:val="00BB5C71"/>
    <w:rsid w:val="00BC0B72"/>
    <w:rsid w:val="00BC16CF"/>
    <w:rsid w:val="00BD154D"/>
    <w:rsid w:val="00BD4B01"/>
    <w:rsid w:val="00BD64CA"/>
    <w:rsid w:val="00C06770"/>
    <w:rsid w:val="00C12F42"/>
    <w:rsid w:val="00C16FFE"/>
    <w:rsid w:val="00C222E3"/>
    <w:rsid w:val="00C253E8"/>
    <w:rsid w:val="00C25C34"/>
    <w:rsid w:val="00C26C70"/>
    <w:rsid w:val="00C35DF6"/>
    <w:rsid w:val="00C42DCE"/>
    <w:rsid w:val="00C45F59"/>
    <w:rsid w:val="00C46DCE"/>
    <w:rsid w:val="00C52F28"/>
    <w:rsid w:val="00C53C7C"/>
    <w:rsid w:val="00C612A2"/>
    <w:rsid w:val="00C645C4"/>
    <w:rsid w:val="00C66533"/>
    <w:rsid w:val="00C703FC"/>
    <w:rsid w:val="00C7093B"/>
    <w:rsid w:val="00C758F6"/>
    <w:rsid w:val="00C821F7"/>
    <w:rsid w:val="00C82EF3"/>
    <w:rsid w:val="00C82FBF"/>
    <w:rsid w:val="00C844F6"/>
    <w:rsid w:val="00CA43E1"/>
    <w:rsid w:val="00CA4761"/>
    <w:rsid w:val="00CA562E"/>
    <w:rsid w:val="00CA5A24"/>
    <w:rsid w:val="00CA6164"/>
    <w:rsid w:val="00CA7402"/>
    <w:rsid w:val="00CB0DD9"/>
    <w:rsid w:val="00CB18D3"/>
    <w:rsid w:val="00CB55FE"/>
    <w:rsid w:val="00CC0CA8"/>
    <w:rsid w:val="00CC678E"/>
    <w:rsid w:val="00CC7900"/>
    <w:rsid w:val="00CD2AFF"/>
    <w:rsid w:val="00CD4193"/>
    <w:rsid w:val="00CD45A9"/>
    <w:rsid w:val="00CD6647"/>
    <w:rsid w:val="00CE4FF6"/>
    <w:rsid w:val="00CE589B"/>
    <w:rsid w:val="00CE5C9C"/>
    <w:rsid w:val="00CE738A"/>
    <w:rsid w:val="00CF013E"/>
    <w:rsid w:val="00CF17BB"/>
    <w:rsid w:val="00CF5969"/>
    <w:rsid w:val="00D01055"/>
    <w:rsid w:val="00D0277E"/>
    <w:rsid w:val="00D129D8"/>
    <w:rsid w:val="00D244AE"/>
    <w:rsid w:val="00D2609B"/>
    <w:rsid w:val="00D30FD2"/>
    <w:rsid w:val="00D316DF"/>
    <w:rsid w:val="00D358C3"/>
    <w:rsid w:val="00D35C45"/>
    <w:rsid w:val="00D37DBB"/>
    <w:rsid w:val="00D42D55"/>
    <w:rsid w:val="00D4362F"/>
    <w:rsid w:val="00D56D9C"/>
    <w:rsid w:val="00D6103D"/>
    <w:rsid w:val="00D76779"/>
    <w:rsid w:val="00D80DBA"/>
    <w:rsid w:val="00D820AC"/>
    <w:rsid w:val="00D84982"/>
    <w:rsid w:val="00D86CC4"/>
    <w:rsid w:val="00D92764"/>
    <w:rsid w:val="00DB3A23"/>
    <w:rsid w:val="00DC22DD"/>
    <w:rsid w:val="00DC6809"/>
    <w:rsid w:val="00DD21FC"/>
    <w:rsid w:val="00DD28E1"/>
    <w:rsid w:val="00DE1C1D"/>
    <w:rsid w:val="00DE7B80"/>
    <w:rsid w:val="00DE7C1F"/>
    <w:rsid w:val="00DF4FAD"/>
    <w:rsid w:val="00DF549A"/>
    <w:rsid w:val="00DF6D97"/>
    <w:rsid w:val="00E04F34"/>
    <w:rsid w:val="00E06E64"/>
    <w:rsid w:val="00E10630"/>
    <w:rsid w:val="00E216A6"/>
    <w:rsid w:val="00E248B5"/>
    <w:rsid w:val="00E256DA"/>
    <w:rsid w:val="00E264F2"/>
    <w:rsid w:val="00E3743F"/>
    <w:rsid w:val="00E37985"/>
    <w:rsid w:val="00E409E5"/>
    <w:rsid w:val="00E43838"/>
    <w:rsid w:val="00E45024"/>
    <w:rsid w:val="00E45A52"/>
    <w:rsid w:val="00E45EEB"/>
    <w:rsid w:val="00E54700"/>
    <w:rsid w:val="00E57A8C"/>
    <w:rsid w:val="00E62975"/>
    <w:rsid w:val="00E6396A"/>
    <w:rsid w:val="00E80390"/>
    <w:rsid w:val="00E80C8F"/>
    <w:rsid w:val="00E80DD2"/>
    <w:rsid w:val="00E876EB"/>
    <w:rsid w:val="00E93841"/>
    <w:rsid w:val="00E93CB0"/>
    <w:rsid w:val="00E941FE"/>
    <w:rsid w:val="00EA1CC0"/>
    <w:rsid w:val="00EA6DB1"/>
    <w:rsid w:val="00EB077C"/>
    <w:rsid w:val="00EB19B1"/>
    <w:rsid w:val="00EB658E"/>
    <w:rsid w:val="00EC2544"/>
    <w:rsid w:val="00ED2A1B"/>
    <w:rsid w:val="00ED5CF7"/>
    <w:rsid w:val="00EE127E"/>
    <w:rsid w:val="00EE3F4E"/>
    <w:rsid w:val="00EE60C9"/>
    <w:rsid w:val="00EF7242"/>
    <w:rsid w:val="00F10962"/>
    <w:rsid w:val="00F14089"/>
    <w:rsid w:val="00F17107"/>
    <w:rsid w:val="00F246F4"/>
    <w:rsid w:val="00F25B45"/>
    <w:rsid w:val="00F25D96"/>
    <w:rsid w:val="00F268A9"/>
    <w:rsid w:val="00F31BF3"/>
    <w:rsid w:val="00F35033"/>
    <w:rsid w:val="00F37BC6"/>
    <w:rsid w:val="00F37C1D"/>
    <w:rsid w:val="00F44823"/>
    <w:rsid w:val="00F45709"/>
    <w:rsid w:val="00F50158"/>
    <w:rsid w:val="00F5282D"/>
    <w:rsid w:val="00F5552C"/>
    <w:rsid w:val="00F56F86"/>
    <w:rsid w:val="00F604CC"/>
    <w:rsid w:val="00F7395A"/>
    <w:rsid w:val="00F75FBB"/>
    <w:rsid w:val="00F826D2"/>
    <w:rsid w:val="00F86080"/>
    <w:rsid w:val="00F875BB"/>
    <w:rsid w:val="00F9036C"/>
    <w:rsid w:val="00F97B60"/>
    <w:rsid w:val="00FA3604"/>
    <w:rsid w:val="00FA4453"/>
    <w:rsid w:val="00FA5AC0"/>
    <w:rsid w:val="00FA662B"/>
    <w:rsid w:val="00FA73C9"/>
    <w:rsid w:val="00FB6057"/>
    <w:rsid w:val="00FB648B"/>
    <w:rsid w:val="00FB64E3"/>
    <w:rsid w:val="00FB7316"/>
    <w:rsid w:val="00FC00A0"/>
    <w:rsid w:val="00FC44E4"/>
    <w:rsid w:val="00FC5698"/>
    <w:rsid w:val="00FC5AFA"/>
    <w:rsid w:val="00FD073C"/>
    <w:rsid w:val="00FD0925"/>
    <w:rsid w:val="00FD1F9E"/>
    <w:rsid w:val="00FD2AD7"/>
    <w:rsid w:val="00FD66F8"/>
    <w:rsid w:val="00FD788C"/>
    <w:rsid w:val="00FE10B1"/>
    <w:rsid w:val="00FE2144"/>
    <w:rsid w:val="00FE3053"/>
    <w:rsid w:val="00FE7CDA"/>
    <w:rsid w:val="00FF3990"/>
    <w:rsid w:val="00FF5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83A44"/>
  <w15:docId w15:val="{81FB5AAD-C6FD-4F28-B5BD-D2BA81EA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492"/>
    <w:rPr>
      <w:rFonts w:ascii="Times New Roman" w:hAnsi="Times New Roman" w:cs="TH Sarabun New"/>
      <w:sz w:val="24"/>
    </w:rPr>
  </w:style>
  <w:style w:type="paragraph" w:styleId="Heading1">
    <w:name w:val="heading 1"/>
    <w:basedOn w:val="HTMLPreformatted"/>
    <w:next w:val="Normal"/>
    <w:link w:val="Heading1Char"/>
    <w:uiPriority w:val="9"/>
    <w:qFormat/>
    <w:rsid w:val="00A4788B"/>
    <w:pPr>
      <w:spacing w:before="240" w:after="240"/>
      <w:outlineLvl w:val="0"/>
    </w:pPr>
    <w:rPr>
      <w:rFonts w:ascii="Times New Roman" w:hAnsi="Times New Roman" w:cs="TH Sarabun New"/>
      <w:b/>
      <w:bCs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0ECE"/>
    <w:pPr>
      <w:spacing w:line="360" w:lineRule="auto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ECE"/>
    <w:pPr>
      <w:spacing w:line="360" w:lineRule="auto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271"/>
  </w:style>
  <w:style w:type="paragraph" w:styleId="Footer">
    <w:name w:val="footer"/>
    <w:basedOn w:val="Normal"/>
    <w:link w:val="FooterChar"/>
    <w:uiPriority w:val="99"/>
    <w:unhideWhenUsed/>
    <w:rsid w:val="002B2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71"/>
  </w:style>
  <w:style w:type="paragraph" w:styleId="BalloonText">
    <w:name w:val="Balloon Text"/>
    <w:basedOn w:val="Normal"/>
    <w:link w:val="BalloonTextChar"/>
    <w:uiPriority w:val="99"/>
    <w:semiHidden/>
    <w:unhideWhenUsed/>
    <w:rsid w:val="002B227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271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B25A0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25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B25A0"/>
    <w:rPr>
      <w:sz w:val="32"/>
      <w:szCs w:val="32"/>
      <w:vertAlign w:val="superscript"/>
    </w:rPr>
  </w:style>
  <w:style w:type="character" w:styleId="Hyperlink">
    <w:name w:val="Hyperlink"/>
    <w:basedOn w:val="DefaultParagraphFont"/>
    <w:uiPriority w:val="99"/>
    <w:unhideWhenUsed/>
    <w:rsid w:val="00F25B4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4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476F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4788B"/>
    <w:rPr>
      <w:rFonts w:ascii="Times New Roman" w:eastAsia="Times New Roman" w:hAnsi="Times New Roman" w:cs="TH Sarabun New"/>
      <w:b/>
      <w:bCs/>
      <w:sz w:val="28"/>
      <w:szCs w:val="36"/>
    </w:rPr>
  </w:style>
  <w:style w:type="paragraph" w:styleId="Title">
    <w:name w:val="Title"/>
    <w:basedOn w:val="Heading1"/>
    <w:next w:val="Normal"/>
    <w:link w:val="TitleChar"/>
    <w:uiPriority w:val="10"/>
    <w:qFormat/>
    <w:rsid w:val="00FC44E4"/>
    <w:pPr>
      <w:spacing w:before="400" w:after="280"/>
      <w:jc w:val="center"/>
    </w:pPr>
    <w:rPr>
      <w:sz w:val="36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C44E4"/>
    <w:rPr>
      <w:rFonts w:ascii="Times New Roman" w:eastAsia="Times New Roman" w:hAnsi="Times New Roman" w:cs="TH Sarabun New"/>
      <w:b/>
      <w:bCs/>
      <w:sz w:val="36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4D0ECE"/>
    <w:rPr>
      <w:rFonts w:ascii="Times New Roman" w:hAnsi="Times New Roman" w:cs="TH Sarabun New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D0ECE"/>
    <w:rPr>
      <w:rFonts w:ascii="Times New Roman" w:hAnsi="Times New Roman" w:cs="TH Sarabun New"/>
      <w:i/>
      <w:iCs/>
    </w:rPr>
  </w:style>
  <w:style w:type="paragraph" w:styleId="ListParagraph">
    <w:name w:val="List Paragraph"/>
    <w:basedOn w:val="Normal"/>
    <w:uiPriority w:val="34"/>
    <w:qFormat/>
    <w:rsid w:val="00262C41"/>
    <w:pPr>
      <w:ind w:left="720"/>
      <w:contextualSpacing/>
    </w:pPr>
    <w:rPr>
      <w:rFonts w:cs="Angsana New"/>
    </w:rPr>
  </w:style>
  <w:style w:type="character" w:styleId="LineNumber">
    <w:name w:val="line number"/>
    <w:basedOn w:val="DefaultParagraphFont"/>
    <w:uiPriority w:val="99"/>
    <w:semiHidden/>
    <w:unhideWhenUsed/>
    <w:rsid w:val="00877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6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vo.com/environment/index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57C99-D464-4841-B335-CCB51106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Chulalongkorn University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Department of Mathematics and Computer Science, Faculty of Science, Chulalongkorn University</dc:subject>
  <dc:creator>Speaker: N3. Surname3</dc:creator>
  <cp:lastModifiedBy>Teeradej Kittipassorn</cp:lastModifiedBy>
  <cp:revision>24</cp:revision>
  <cp:lastPrinted>2017-02-07T10:38:00Z</cp:lastPrinted>
  <dcterms:created xsi:type="dcterms:W3CDTF">2017-02-07T12:17:00Z</dcterms:created>
  <dcterms:modified xsi:type="dcterms:W3CDTF">2022-04-26T12:44:00Z</dcterms:modified>
</cp:coreProperties>
</file>